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800000"/>
          <w:szCs w:val="48"/>
        </w:rPr>
        <w:alias w:val="Title"/>
        <w:tag w:val=""/>
        <w:id w:val="-1229925107"/>
        <w:placeholder>
          <w:docPart w:val="C01CF198B2F75B4BAB8E4D51AC101D4B"/>
        </w:placeholder>
        <w:dataBinding w:prefixMappings="xmlns:ns0='http://purl.org/dc/elements/1.1/' xmlns:ns1='http://schemas.openxmlformats.org/package/2006/metadata/core-properties' " w:xpath="/ns1:coreProperties[1]/ns0:title[1]" w:storeItemID="{6C3C8BC8-F283-45AE-878A-BAB7291924A1}"/>
        <w:text/>
      </w:sdtPr>
      <w:sdtEndPr/>
      <w:sdtContent>
        <w:p w14:paraId="09C80F2B" w14:textId="707E7265" w:rsidR="008F7390" w:rsidRPr="00FF11BF" w:rsidRDefault="00EF62F8" w:rsidP="00285A96">
          <w:pPr>
            <w:pStyle w:val="Title"/>
            <w:rPr>
              <w:b/>
              <w:color w:val="800000"/>
              <w:szCs w:val="48"/>
            </w:rPr>
          </w:pPr>
          <w:r>
            <w:rPr>
              <w:b/>
              <w:color w:val="800000"/>
              <w:szCs w:val="48"/>
            </w:rPr>
            <w:t>MICS Technical Report</w:t>
          </w:r>
        </w:p>
      </w:sdtContent>
    </w:sdt>
    <w:p w14:paraId="17D70604" w14:textId="15EC3DBF" w:rsidR="00AA7EE1" w:rsidRPr="00FF11BF" w:rsidRDefault="00EF62F8" w:rsidP="00AA7EE1">
      <w:pPr>
        <w:pStyle w:val="Subtitle"/>
        <w:spacing w:after="60"/>
        <w:rPr>
          <w:b/>
          <w:iCs w:val="0"/>
          <w:sz w:val="44"/>
        </w:rPr>
      </w:pPr>
      <w:r>
        <w:rPr>
          <w:b/>
          <w:iCs w:val="0"/>
          <w:sz w:val="44"/>
        </w:rPr>
        <w:t>MICS-2013</w:t>
      </w:r>
      <w:r w:rsidR="00615319" w:rsidRPr="00FF11BF">
        <w:rPr>
          <w:b/>
          <w:iCs w:val="0"/>
          <w:sz w:val="44"/>
        </w:rPr>
        <w:t>-001</w:t>
      </w:r>
    </w:p>
    <w:p w14:paraId="09B67CBC" w14:textId="3E297BB9" w:rsidR="00AA7EE1" w:rsidRPr="00FF11BF" w:rsidRDefault="00EF62F8" w:rsidP="00AA7EE1">
      <w:pPr>
        <w:pStyle w:val="Subtitle"/>
        <w:rPr>
          <w:b/>
          <w:iCs w:val="0"/>
        </w:rPr>
      </w:pPr>
      <w:r>
        <w:rPr>
          <w:b/>
          <w:iCs w:val="0"/>
        </w:rPr>
        <w:t>January 1, 2013</w:t>
      </w:r>
    </w:p>
    <w:p w14:paraId="1FFEB6C6" w14:textId="217448BE" w:rsidR="00AA7EE1" w:rsidRPr="00AA7EE1" w:rsidRDefault="00AA7EE1" w:rsidP="00AA7EE1">
      <w:pPr>
        <w:pStyle w:val="Title"/>
        <w:jc w:val="center"/>
        <w:rPr>
          <w:color w:val="800000"/>
          <w:szCs w:val="48"/>
        </w:rPr>
      </w:pPr>
      <w:r w:rsidRPr="00AA7EE1">
        <w:rPr>
          <w:color w:val="800000"/>
          <w:szCs w:val="48"/>
        </w:rPr>
        <w:t>Title is here!!</w:t>
      </w:r>
    </w:p>
    <w:p w14:paraId="5CCED00D" w14:textId="1BD15120" w:rsidR="00615319" w:rsidRDefault="00F50A1B" w:rsidP="00AA7EE1">
      <w:pPr>
        <w:jc w:val="center"/>
        <w:rPr>
          <w:color w:val="595959" w:themeColor="text1" w:themeTint="A6"/>
          <w:sz w:val="26"/>
          <w:szCs w:val="26"/>
        </w:rPr>
      </w:pPr>
      <w:r w:rsidRPr="00AA7EE1">
        <w:rPr>
          <w:color w:val="595959" w:themeColor="text1" w:themeTint="A6"/>
          <w:sz w:val="26"/>
          <w:szCs w:val="26"/>
        </w:rPr>
        <w:t>Name 1, Name 2</w:t>
      </w:r>
      <w:r w:rsidR="00615319" w:rsidRPr="00AA7EE1">
        <w:rPr>
          <w:color w:val="595959" w:themeColor="text1" w:themeTint="A6"/>
          <w:sz w:val="26"/>
          <w:szCs w:val="26"/>
        </w:rPr>
        <w:t>, Name 3</w:t>
      </w:r>
    </w:p>
    <w:p w14:paraId="2EE8B828" w14:textId="77777777" w:rsidR="00FF11BF" w:rsidRDefault="00FF11BF" w:rsidP="00AA7EE1">
      <w:pPr>
        <w:jc w:val="center"/>
        <w:rPr>
          <w:color w:val="595959" w:themeColor="text1" w:themeTint="A6"/>
          <w:sz w:val="26"/>
          <w:szCs w:val="26"/>
        </w:rPr>
      </w:pPr>
    </w:p>
    <w:p w14:paraId="5A145FA0" w14:textId="77777777" w:rsidR="00FF11BF" w:rsidRDefault="00FF11BF" w:rsidP="00AA7EE1">
      <w:pPr>
        <w:jc w:val="center"/>
        <w:rPr>
          <w:color w:val="595959" w:themeColor="text1" w:themeTint="A6"/>
          <w:sz w:val="26"/>
          <w:szCs w:val="26"/>
        </w:rPr>
      </w:pPr>
    </w:p>
    <w:p w14:paraId="5AA57037" w14:textId="77777777" w:rsidR="00FF11BF" w:rsidRDefault="00FF11BF" w:rsidP="00AA7EE1">
      <w:pPr>
        <w:jc w:val="center"/>
        <w:rPr>
          <w:color w:val="595959" w:themeColor="text1" w:themeTint="A6"/>
          <w:sz w:val="26"/>
          <w:szCs w:val="26"/>
        </w:rPr>
      </w:pPr>
    </w:p>
    <w:p w14:paraId="7037BBF1" w14:textId="77777777" w:rsidR="00EF62F8" w:rsidRDefault="00EF62F8" w:rsidP="00AA7EE1">
      <w:pPr>
        <w:jc w:val="center"/>
        <w:rPr>
          <w:color w:val="595959" w:themeColor="text1" w:themeTint="A6"/>
          <w:sz w:val="26"/>
          <w:szCs w:val="26"/>
        </w:rPr>
      </w:pPr>
    </w:p>
    <w:p w14:paraId="2531F587" w14:textId="77777777" w:rsidR="00EF62F8" w:rsidRDefault="00EF62F8" w:rsidP="00AA7EE1">
      <w:pPr>
        <w:jc w:val="center"/>
        <w:rPr>
          <w:color w:val="595959" w:themeColor="text1" w:themeTint="A6"/>
          <w:sz w:val="26"/>
          <w:szCs w:val="26"/>
        </w:rPr>
      </w:pPr>
      <w:bookmarkStart w:id="0" w:name="_GoBack"/>
      <w:bookmarkEnd w:id="0"/>
    </w:p>
    <w:p w14:paraId="55CDCF03" w14:textId="6F325F38" w:rsidR="00FF11BF" w:rsidRPr="00AA7EE1" w:rsidRDefault="00FF11BF" w:rsidP="007531DE">
      <w:pPr>
        <w:tabs>
          <w:tab w:val="left" w:pos="740"/>
        </w:tabs>
        <w:rPr>
          <w:color w:val="595959" w:themeColor="text1" w:themeTint="A6"/>
          <w:sz w:val="26"/>
          <w:szCs w:val="26"/>
        </w:rPr>
      </w:pPr>
    </w:p>
    <w:p w14:paraId="2DF87A16" w14:textId="07937733" w:rsidR="00F50A1B" w:rsidRDefault="00F50A1B" w:rsidP="00EF62F8"/>
    <w:p w14:paraId="2DCF459C" w14:textId="139D6261" w:rsidR="00CD69BF" w:rsidRDefault="00E575A5" w:rsidP="00F50A1B">
      <w:pPr>
        <w:sectPr w:rsidR="00CD69BF" w:rsidSect="00376F5D">
          <w:headerReference w:type="default" r:id="rId9"/>
          <w:footerReference w:type="even" r:id="rId10"/>
          <w:footerReference w:type="default" r:id="rId11"/>
          <w:headerReference w:type="first" r:id="rId12"/>
          <w:footerReference w:type="first" r:id="rId13"/>
          <w:pgSz w:w="12240" w:h="15840" w:code="1"/>
          <w:pgMar w:top="2160" w:right="720" w:bottom="1440" w:left="720" w:header="720" w:footer="1443" w:gutter="0"/>
          <w:pgNumType w:start="1"/>
          <w:cols w:space="720"/>
          <w:titlePg/>
          <w:docGrid w:linePitch="360"/>
        </w:sectPr>
      </w:pPr>
      <w:r>
        <w:t xml:space="preserve"> </w:t>
      </w:r>
    </w:p>
    <w:p w14:paraId="2D0BCB6A" w14:textId="77777777" w:rsidR="00AE792F" w:rsidRPr="00330390" w:rsidRDefault="00AE792F" w:rsidP="00AE792F">
      <w:pPr>
        <w:pStyle w:val="Heading1"/>
        <w:keepNext/>
        <w:pageBreakBefore w:val="0"/>
        <w:numPr>
          <w:ilvl w:val="0"/>
          <w:numId w:val="14"/>
        </w:numPr>
        <w:pBdr>
          <w:bottom w:val="none" w:sz="0" w:space="0" w:color="auto"/>
        </w:pBdr>
        <w:spacing w:before="120" w:after="120" w:line="280" w:lineRule="atLeast"/>
        <w:jc w:val="both"/>
        <w:rPr>
          <w:rFonts w:ascii="Arial" w:hAnsi="Arial" w:cs="Arial"/>
          <w:b/>
          <w:color w:val="auto"/>
          <w:sz w:val="22"/>
          <w:szCs w:val="22"/>
        </w:rPr>
      </w:pPr>
      <w:r w:rsidRPr="00330390">
        <w:rPr>
          <w:rFonts w:ascii="Arial" w:hAnsi="Arial" w:cs="Arial"/>
          <w:b/>
          <w:color w:val="auto"/>
          <w:sz w:val="22"/>
          <w:szCs w:val="22"/>
        </w:rPr>
        <w:lastRenderedPageBreak/>
        <w:t>INTRODUCTION</w:t>
      </w:r>
    </w:p>
    <w:p w14:paraId="38876731" w14:textId="77777777" w:rsidR="00AE792F" w:rsidRPr="00330390" w:rsidRDefault="00AE792F" w:rsidP="00AE792F">
      <w:pPr>
        <w:pStyle w:val="Heading2"/>
        <w:keepLines w:val="0"/>
        <w:numPr>
          <w:ilvl w:val="1"/>
          <w:numId w:val="14"/>
        </w:numPr>
        <w:spacing w:before="60" w:after="60" w:line="280" w:lineRule="atLeast"/>
        <w:rPr>
          <w:rFonts w:ascii="Arial" w:hAnsi="Arial" w:cs="Arial"/>
          <w:color w:val="auto"/>
          <w:sz w:val="22"/>
          <w:szCs w:val="22"/>
        </w:rPr>
      </w:pPr>
      <w:bookmarkStart w:id="1" w:name="OLE_LINK1"/>
      <w:bookmarkStart w:id="2" w:name="OLE_LINK2"/>
      <w:r w:rsidRPr="00330390">
        <w:rPr>
          <w:rFonts w:ascii="Arial" w:hAnsi="Arial" w:cs="Arial"/>
          <w:color w:val="auto"/>
          <w:sz w:val="22"/>
          <w:szCs w:val="22"/>
        </w:rPr>
        <w:t>Vision</w:t>
      </w:r>
    </w:p>
    <w:bookmarkEnd w:id="1"/>
    <w:bookmarkEnd w:id="2"/>
    <w:p w14:paraId="3D8E99CB" w14:textId="04AE6BDD" w:rsidR="00330390" w:rsidRPr="00330390" w:rsidRDefault="00AE792F" w:rsidP="00330390">
      <w:pPr>
        <w:pStyle w:val="BodyText"/>
        <w:rPr>
          <w:rStyle w:val="mw-headline"/>
          <w:rFonts w:eastAsia="SimSun" w:cs="Arial"/>
          <w:sz w:val="20"/>
          <w:szCs w:val="20"/>
        </w:rPr>
      </w:pPr>
      <w:r w:rsidRPr="00330390">
        <w:rPr>
          <w:sz w:val="20"/>
          <w:szCs w:val="20"/>
        </w:rPr>
        <w:t xml:space="preserve">The vast network of civil Infrastructures that serves as the lifeline for commerce is crumbling, and our present inability to autonomously detect damage in its early stages implies that corrective measures on key elements are often not taken in a timely fashion </w:t>
      </w:r>
    </w:p>
    <w:p w14:paraId="22AED62B" w14:textId="4D91F298" w:rsidR="00AE792F" w:rsidRPr="00330390" w:rsidRDefault="00AE792F" w:rsidP="00AE792F">
      <w:pPr>
        <w:pStyle w:val="BodyText"/>
        <w:rPr>
          <w:rStyle w:val="mw-headline"/>
          <w:rFonts w:eastAsia="SimSun" w:cs="Arial"/>
          <w:sz w:val="20"/>
          <w:szCs w:val="20"/>
        </w:rPr>
      </w:pPr>
    </w:p>
    <w:p w14:paraId="285AE5CC" w14:textId="77777777" w:rsidR="00AE792F" w:rsidRPr="00330390" w:rsidRDefault="00AE792F" w:rsidP="00AE792F">
      <w:pPr>
        <w:pStyle w:val="Heading2"/>
        <w:keepLines w:val="0"/>
        <w:numPr>
          <w:ilvl w:val="1"/>
          <w:numId w:val="14"/>
        </w:numPr>
        <w:spacing w:before="60" w:after="60" w:line="280" w:lineRule="atLeast"/>
        <w:rPr>
          <w:rFonts w:ascii="Arial" w:hAnsi="Arial" w:cs="Arial"/>
          <w:color w:val="auto"/>
          <w:sz w:val="20"/>
          <w:szCs w:val="20"/>
        </w:rPr>
      </w:pPr>
      <w:r w:rsidRPr="00330390">
        <w:rPr>
          <w:rFonts w:ascii="Arial" w:hAnsi="Arial" w:cs="Arial"/>
          <w:color w:val="auto"/>
          <w:sz w:val="20"/>
          <w:szCs w:val="20"/>
        </w:rPr>
        <w:t>Technical Challenges and Our Approaches</w:t>
      </w:r>
    </w:p>
    <w:p w14:paraId="3F744094" w14:textId="38D44311" w:rsidR="00AE792F" w:rsidRPr="00330390" w:rsidRDefault="00AE792F" w:rsidP="00330390">
      <w:pPr>
        <w:pStyle w:val="BodyText"/>
        <w:rPr>
          <w:sz w:val="20"/>
          <w:szCs w:val="20"/>
        </w:rPr>
      </w:pPr>
      <w:r w:rsidRPr="00330390">
        <w:rPr>
          <w:sz w:val="20"/>
          <w:szCs w:val="20"/>
        </w:rPr>
        <w:t xml:space="preserve">SHM provides a quantitative and objective assessment, which enables engineers to adopt condition-based replacement policies. SHM is capable of detecting, locating, and quantifying various types of damage such as cracks, holes, corrosion, collusions, </w:t>
      </w:r>
      <w:proofErr w:type="spellStart"/>
      <w:r w:rsidRPr="00330390">
        <w:rPr>
          <w:sz w:val="20"/>
          <w:szCs w:val="20"/>
        </w:rPr>
        <w:t>delaminations</w:t>
      </w:r>
      <w:proofErr w:type="spellEnd"/>
      <w:r w:rsidRPr="00330390">
        <w:rPr>
          <w:sz w:val="20"/>
          <w:szCs w:val="20"/>
        </w:rPr>
        <w:t>, and loose joints, and can be applied to various kinds of infrastructures such as buildings, power plants, railroads, windmills, bridges, dams, piping systems, aircrafts, missiles, and. spacecraft. Objectives of the Proposed Research</w:t>
      </w:r>
    </w:p>
    <w:p w14:paraId="4597A603" w14:textId="77777777" w:rsidR="006D25B8" w:rsidRPr="00330390" w:rsidRDefault="006D25B8" w:rsidP="00E575A5">
      <w:pPr>
        <w:pStyle w:val="ListBullet"/>
        <w:numPr>
          <w:ilvl w:val="0"/>
          <w:numId w:val="0"/>
        </w:numPr>
        <w:rPr>
          <w:szCs w:val="20"/>
        </w:rPr>
      </w:pPr>
    </w:p>
    <w:sectPr w:rsidR="006D25B8" w:rsidRPr="00330390" w:rsidSect="006D25B8">
      <w:headerReference w:type="first" r:id="rId14"/>
      <w:footerReference w:type="first" r:id="rId15"/>
      <w:pgSz w:w="12240" w:h="15840" w:code="1"/>
      <w:pgMar w:top="1440" w:right="1800" w:bottom="1440" w:left="1800" w:header="1152" w:footer="533"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52E2" w14:textId="77777777" w:rsidR="00AE792F" w:rsidRDefault="00AE792F" w:rsidP="000157CE">
      <w:pPr>
        <w:spacing w:after="0" w:line="240" w:lineRule="auto"/>
      </w:pPr>
      <w:r>
        <w:separator/>
      </w:r>
    </w:p>
  </w:endnote>
  <w:endnote w:type="continuationSeparator" w:id="0">
    <w:p w14:paraId="0B105E38" w14:textId="77777777" w:rsidR="00AE792F" w:rsidRDefault="00AE792F"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84E29" w14:textId="77777777" w:rsidR="00AE792F" w:rsidRDefault="00AE792F" w:rsidP="00AE7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B1B6E" w14:textId="77777777" w:rsidR="00AE792F" w:rsidRDefault="00AE792F" w:rsidP="00E575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B56D6" w14:textId="77777777" w:rsidR="00AE792F" w:rsidRDefault="00AE792F" w:rsidP="00AE7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2F8">
      <w:rPr>
        <w:rStyle w:val="PageNumber"/>
        <w:noProof/>
      </w:rPr>
      <w:t>2</w:t>
    </w:r>
    <w:r>
      <w:rPr>
        <w:rStyle w:val="PageNumber"/>
      </w:rPr>
      <w:fldChar w:fldCharType="end"/>
    </w:r>
  </w:p>
  <w:p w14:paraId="0BBE5944" w14:textId="77777777" w:rsidR="00AE792F" w:rsidRDefault="00AE79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6A08" w14:textId="3AB452C2" w:rsidR="00AE792F" w:rsidRDefault="00EF62F8" w:rsidP="00EF62F8">
    <w:pPr>
      <w:ind w:left="4140"/>
    </w:pPr>
    <w:r>
      <w:rPr>
        <w:noProof/>
      </w:rPr>
      <w:drawing>
        <wp:inline distT="0" distB="0" distL="0" distR="0" wp14:anchorId="232BADFE" wp14:editId="17887A94">
          <wp:extent cx="1625600" cy="812800"/>
          <wp:effectExtent l="0" t="0" r="0" b="0"/>
          <wp:docPr id="3" name="Picture 3" descr="Macintosh HD:Users:Ha:Documents:Ha_Documents:VTVT, MICS, CESCA:MICS:Logos:MICS_logo_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Documents:Ha_Documents:VTVT, MICS, CESCA:MICS:Logos:MICS_logo_fina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812800"/>
                  </a:xfrm>
                  <a:prstGeom prst="rect">
                    <a:avLst/>
                  </a:prstGeom>
                  <a:noFill/>
                  <a:ln>
                    <a:noFill/>
                  </a:ln>
                </pic:spPr>
              </pic:pic>
            </a:graphicData>
          </a:graphic>
        </wp:inline>
      </w:drawing>
    </w:r>
  </w:p>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AE792F" w14:paraId="63FF0EB9" w14:textId="77777777" w:rsidTr="00FE3228">
      <w:tc>
        <w:tcPr>
          <w:tcW w:w="2186" w:type="pct"/>
          <w:shd w:val="clear" w:color="auto" w:fill="auto"/>
        </w:tcPr>
        <w:p w14:paraId="2BE6EF8C" w14:textId="77777777" w:rsidR="00AE792F" w:rsidRDefault="00AE792F" w:rsidP="00FE0074">
          <w:pPr>
            <w:pStyle w:val="Footer"/>
          </w:pPr>
        </w:p>
      </w:tc>
      <w:tc>
        <w:tcPr>
          <w:tcW w:w="804" w:type="pct"/>
          <w:shd w:val="clear" w:color="auto" w:fill="auto"/>
        </w:tcPr>
        <w:p w14:paraId="55809D95" w14:textId="77777777" w:rsidR="00AE792F" w:rsidRDefault="00AE792F" w:rsidP="00E430C5">
          <w:pPr>
            <w:pStyle w:val="Footer"/>
          </w:pPr>
        </w:p>
      </w:tc>
      <w:tc>
        <w:tcPr>
          <w:tcW w:w="804" w:type="pct"/>
          <w:shd w:val="clear" w:color="auto" w:fill="auto"/>
        </w:tcPr>
        <w:p w14:paraId="422A4129" w14:textId="77777777" w:rsidR="00AE792F" w:rsidRDefault="00AE792F" w:rsidP="00E430C5">
          <w:pPr>
            <w:pStyle w:val="Footer"/>
          </w:pPr>
        </w:p>
      </w:tc>
      <w:tc>
        <w:tcPr>
          <w:tcW w:w="1206" w:type="pct"/>
          <w:shd w:val="clear" w:color="auto" w:fill="auto"/>
        </w:tcPr>
        <w:p w14:paraId="6A12882D" w14:textId="77777777" w:rsidR="00AE792F" w:rsidRDefault="00AE792F" w:rsidP="00E430C5">
          <w:pPr>
            <w:pStyle w:val="Footer"/>
          </w:pPr>
        </w:p>
      </w:tc>
    </w:tr>
    <w:tr w:rsidR="00AE792F" w14:paraId="415B615A" w14:textId="77777777" w:rsidTr="00615319">
      <w:tc>
        <w:tcPr>
          <w:tcW w:w="5000" w:type="pct"/>
          <w:gridSpan w:val="4"/>
          <w:shd w:val="clear" w:color="auto" w:fill="B0C0C9" w:themeFill="accent3"/>
        </w:tcPr>
        <w:p w14:paraId="4AE4AA05" w14:textId="77777777" w:rsidR="00AE792F" w:rsidRDefault="00AE792F" w:rsidP="00615319">
          <w:pPr>
            <w:pStyle w:val="ContactDetails"/>
            <w:jc w:val="center"/>
          </w:pPr>
          <w:r w:rsidRPr="00615319">
            <w:rPr>
              <w:sz w:val="20"/>
            </w:rPr>
            <w:t>Bradley Department of Electrical and Computer Engineering</w:t>
          </w:r>
        </w:p>
      </w:tc>
    </w:tr>
  </w:tbl>
  <w:p w14:paraId="69B283DF" w14:textId="77777777" w:rsidR="00AE792F" w:rsidRDefault="00AE792F" w:rsidP="00E430C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2DAA" w14:textId="77777777" w:rsidR="00AE792F" w:rsidRPr="00E575A5" w:rsidRDefault="00AE792F" w:rsidP="00936CF7">
    <w:pPr>
      <w:pStyle w:val="Footer"/>
      <w:framePr w:wrap="around" w:vAnchor="text" w:hAnchor="page" w:x="10981" w:y="5"/>
      <w:rPr>
        <w:rStyle w:val="PageNumber"/>
        <w:rFonts w:ascii="Times New Roman" w:hAnsi="Times New Roman" w:cs="Times New Roman"/>
        <w:sz w:val="22"/>
        <w:szCs w:val="22"/>
      </w:rPr>
    </w:pPr>
    <w:r w:rsidRPr="00E575A5">
      <w:rPr>
        <w:rStyle w:val="PageNumber"/>
        <w:rFonts w:ascii="Times New Roman" w:hAnsi="Times New Roman" w:cs="Times New Roman"/>
        <w:sz w:val="22"/>
        <w:szCs w:val="22"/>
      </w:rPr>
      <w:fldChar w:fldCharType="begin"/>
    </w:r>
    <w:r w:rsidRPr="00E575A5">
      <w:rPr>
        <w:rStyle w:val="PageNumber"/>
        <w:rFonts w:ascii="Times New Roman" w:hAnsi="Times New Roman" w:cs="Times New Roman"/>
        <w:sz w:val="22"/>
        <w:szCs w:val="22"/>
      </w:rPr>
      <w:instrText xml:space="preserve">PAGE  </w:instrText>
    </w:r>
    <w:r w:rsidRPr="00E575A5">
      <w:rPr>
        <w:rStyle w:val="PageNumber"/>
        <w:rFonts w:ascii="Times New Roman" w:hAnsi="Times New Roman" w:cs="Times New Roman"/>
        <w:sz w:val="22"/>
        <w:szCs w:val="22"/>
      </w:rPr>
      <w:fldChar w:fldCharType="separate"/>
    </w:r>
    <w:r w:rsidR="00EF62F8">
      <w:rPr>
        <w:rStyle w:val="PageNumber"/>
        <w:rFonts w:ascii="Times New Roman" w:hAnsi="Times New Roman" w:cs="Times New Roman"/>
        <w:noProof/>
        <w:sz w:val="22"/>
        <w:szCs w:val="22"/>
      </w:rPr>
      <w:t>1</w:t>
    </w:r>
    <w:r w:rsidRPr="00E575A5">
      <w:rPr>
        <w:rStyle w:val="PageNumber"/>
        <w:rFonts w:ascii="Times New Roman" w:hAnsi="Times New Roman" w:cs="Times New Roman"/>
        <w:sz w:val="22"/>
        <w:szCs w:val="22"/>
      </w:rPr>
      <w:fldChar w:fldCharType="end"/>
    </w:r>
  </w:p>
  <w:tbl>
    <w:tblPr>
      <w:tblW w:w="5000" w:type="pct"/>
      <w:tblCellMar>
        <w:left w:w="115" w:type="dxa"/>
        <w:right w:w="115" w:type="dxa"/>
      </w:tblCellMar>
      <w:tblLook w:val="04A0" w:firstRow="1" w:lastRow="0" w:firstColumn="1" w:lastColumn="0" w:noHBand="0" w:noVBand="1"/>
    </w:tblPr>
    <w:tblGrid>
      <w:gridCol w:w="3879"/>
      <w:gridCol w:w="1426"/>
      <w:gridCol w:w="1426"/>
      <w:gridCol w:w="2139"/>
    </w:tblGrid>
    <w:tr w:rsidR="00AE792F" w14:paraId="5E18B2BC" w14:textId="77777777" w:rsidTr="00FE3228">
      <w:tc>
        <w:tcPr>
          <w:tcW w:w="2186" w:type="pct"/>
          <w:shd w:val="clear" w:color="auto" w:fill="auto"/>
        </w:tcPr>
        <w:p w14:paraId="1696B3B8" w14:textId="77777777" w:rsidR="00AE792F" w:rsidRDefault="00AE792F" w:rsidP="00FE0074">
          <w:pPr>
            <w:pStyle w:val="Footer"/>
          </w:pPr>
        </w:p>
      </w:tc>
      <w:tc>
        <w:tcPr>
          <w:tcW w:w="804" w:type="pct"/>
          <w:shd w:val="clear" w:color="auto" w:fill="auto"/>
        </w:tcPr>
        <w:p w14:paraId="2E794EF8" w14:textId="77777777" w:rsidR="00AE792F" w:rsidRDefault="00AE792F" w:rsidP="00E430C5">
          <w:pPr>
            <w:pStyle w:val="Footer"/>
          </w:pPr>
        </w:p>
      </w:tc>
      <w:tc>
        <w:tcPr>
          <w:tcW w:w="804" w:type="pct"/>
          <w:shd w:val="clear" w:color="auto" w:fill="auto"/>
        </w:tcPr>
        <w:p w14:paraId="7ED7519D" w14:textId="77777777" w:rsidR="00AE792F" w:rsidRDefault="00AE792F" w:rsidP="00E430C5">
          <w:pPr>
            <w:pStyle w:val="Footer"/>
          </w:pPr>
        </w:p>
      </w:tc>
      <w:tc>
        <w:tcPr>
          <w:tcW w:w="1206" w:type="pct"/>
          <w:shd w:val="clear" w:color="auto" w:fill="auto"/>
        </w:tcPr>
        <w:p w14:paraId="2562E5DA" w14:textId="77777777" w:rsidR="00AE792F" w:rsidRDefault="00AE792F" w:rsidP="00E430C5">
          <w:pPr>
            <w:pStyle w:val="Footer"/>
          </w:pPr>
        </w:p>
      </w:tc>
    </w:tr>
  </w:tbl>
  <w:p w14:paraId="748DCEA1" w14:textId="77777777" w:rsidR="00AE792F" w:rsidRDefault="00AE792F" w:rsidP="00E430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EB5D6" w14:textId="77777777" w:rsidR="00AE792F" w:rsidRDefault="00AE792F" w:rsidP="000157CE">
      <w:pPr>
        <w:spacing w:after="0" w:line="240" w:lineRule="auto"/>
      </w:pPr>
      <w:r>
        <w:separator/>
      </w:r>
    </w:p>
  </w:footnote>
  <w:footnote w:type="continuationSeparator" w:id="0">
    <w:p w14:paraId="6269BEB6" w14:textId="77777777" w:rsidR="00AE792F" w:rsidRDefault="00AE792F"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CellMar>
        <w:left w:w="0" w:type="dxa"/>
        <w:right w:w="0" w:type="dxa"/>
      </w:tblCellMar>
      <w:tblLook w:val="04A0" w:firstRow="1" w:lastRow="0" w:firstColumn="1" w:lastColumn="0" w:noHBand="0" w:noVBand="1"/>
    </w:tblPr>
    <w:tblGrid>
      <w:gridCol w:w="10800"/>
    </w:tblGrid>
    <w:tr w:rsidR="00AE792F" w14:paraId="339DFB82" w14:textId="77777777" w:rsidTr="00E575A5">
      <w:tc>
        <w:tcPr>
          <w:tcW w:w="10800" w:type="dxa"/>
        </w:tcPr>
        <w:p w14:paraId="7B096CC0" w14:textId="222881AE" w:rsidR="00AE792F" w:rsidRDefault="00AE792F" w:rsidP="00D313DA">
          <w:pPr>
            <w:spacing w:after="0" w:line="240" w:lineRule="auto"/>
          </w:pPr>
        </w:p>
      </w:tc>
    </w:tr>
  </w:tbl>
  <w:p w14:paraId="28895DD2" w14:textId="33F166E9" w:rsidR="00AE792F" w:rsidRDefault="00AE792F"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AE792F" w14:paraId="5B0FCF8A" w14:textId="77777777" w:rsidTr="00CF212C">
      <w:tc>
        <w:tcPr>
          <w:tcW w:w="11016" w:type="dxa"/>
        </w:tcPr>
        <w:p w14:paraId="000F03C2" w14:textId="77777777" w:rsidR="00AE792F" w:rsidRPr="00DE21AB" w:rsidRDefault="00AE792F" w:rsidP="00D313DA">
          <w:pPr>
            <w:spacing w:after="30" w:line="240" w:lineRule="auto"/>
          </w:pPr>
          <w:r w:rsidRPr="00DE21AB">
            <w:rPr>
              <w:noProof/>
            </w:rPr>
            <mc:AlternateContent>
              <mc:Choice Requires="wps">
                <w:drawing>
                  <wp:inline distT="0" distB="0" distL="0" distR="0" wp14:anchorId="5260539A" wp14:editId="6A4CE004">
                    <wp:extent cx="6858000" cy="452846"/>
                    <wp:effectExtent l="0" t="0" r="0" b="4445"/>
                    <wp:docPr id="4" name="Rectangle 4"/>
                    <wp:cNvGraphicFramePr/>
                    <a:graphic xmlns:a="http://schemas.openxmlformats.org/drawingml/2006/main">
                      <a:graphicData uri="http://schemas.microsoft.com/office/word/2010/wordprocessingShape">
                        <wps:wsp>
                          <wps:cNvSpPr/>
                          <wps:spPr>
                            <a:xfrm>
                              <a:off x="0" y="0"/>
                              <a:ext cx="6858000" cy="452846"/>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17715" w14:textId="29850388" w:rsidR="00AE792F" w:rsidRPr="00E34E02" w:rsidRDefault="002D4671" w:rsidP="00E34E02">
                                <w:pPr>
                                  <w:pStyle w:val="Organization"/>
                                  <w:jc w:val="center"/>
                                  <w:rPr>
                                    <w:sz w:val="44"/>
                                  </w:rPr>
                                </w:pPr>
                                <w:proofErr w:type="spellStart"/>
                                <w:r>
                                  <w:rPr>
                                    <w:sz w:val="44"/>
                                  </w:rPr>
                                  <w:t>Multifuctional</w:t>
                                </w:r>
                                <w:proofErr w:type="spellEnd"/>
                                <w:r>
                                  <w:rPr>
                                    <w:sz w:val="44"/>
                                  </w:rPr>
                                  <w:t xml:space="preserve"> Integrated Circuits and Systems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4" o:spid="_x0000_s1026" style="width:540pt;height:35.65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" fillcolor="maroon" stroked="f" strokeweight=".85pt">
                    <v:textbox>
                      <w:txbxContent>
                        <w:p w14:paraId="14C17715" w14:textId="29850388" w:rsidR="00AE792F" w:rsidRPr="00E34E02" w:rsidRDefault="002D4671" w:rsidP="00E34E02">
                          <w:pPr>
                            <w:pStyle w:val="Organization"/>
                            <w:jc w:val="center"/>
                            <w:rPr>
                              <w:sz w:val="44"/>
                            </w:rPr>
                          </w:pPr>
                          <w:proofErr w:type="spellStart"/>
                          <w:r>
                            <w:rPr>
                              <w:sz w:val="44"/>
                            </w:rPr>
                            <w:t>Multifuctional</w:t>
                          </w:r>
                          <w:proofErr w:type="spellEnd"/>
                          <w:r>
                            <w:rPr>
                              <w:sz w:val="44"/>
                            </w:rPr>
                            <w:t xml:space="preserve"> Integrated Circuits and Systems</w:t>
                          </w:r>
                        </w:p>
                      </w:txbxContent>
                    </v:textbox>
                    <w10:anchorlock/>
                  </v:rect>
                </w:pict>
              </mc:Fallback>
            </mc:AlternateContent>
          </w:r>
        </w:p>
      </w:tc>
    </w:tr>
    <w:tr w:rsidR="00AE792F" w14:paraId="0E392FAA" w14:textId="77777777" w:rsidTr="008F7390">
      <w:tc>
        <w:tcPr>
          <w:tcW w:w="11016" w:type="dxa"/>
          <w:shd w:val="clear" w:color="auto" w:fill="B0C0C9" w:themeFill="accent3"/>
        </w:tcPr>
        <w:p w14:paraId="0899C578" w14:textId="77777777" w:rsidR="00AE792F" w:rsidRDefault="00AE792F" w:rsidP="00D313DA">
          <w:pPr>
            <w:tabs>
              <w:tab w:val="left" w:pos="720"/>
              <w:tab w:val="left" w:pos="1440"/>
              <w:tab w:val="left" w:pos="1828"/>
            </w:tabs>
            <w:spacing w:before="60" w:after="40"/>
          </w:pPr>
        </w:p>
      </w:tc>
    </w:tr>
  </w:tbl>
  <w:p w14:paraId="42E64089" w14:textId="77777777" w:rsidR="00AE792F" w:rsidRDefault="00AE792F" w:rsidP="00001008">
    <w:pPr>
      <w:spacing w:after="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640"/>
    </w:tblGrid>
    <w:tr w:rsidR="00AE792F" w14:paraId="551EA4AD" w14:textId="77777777" w:rsidTr="00376F5D">
      <w:tc>
        <w:tcPr>
          <w:tcW w:w="10800" w:type="dxa"/>
        </w:tcPr>
        <w:p w14:paraId="220FD9AE" w14:textId="77777777" w:rsidR="00AE792F" w:rsidRDefault="00AE792F" w:rsidP="00D313DA">
          <w:pPr>
            <w:spacing w:after="30" w:line="240" w:lineRule="auto"/>
          </w:pPr>
        </w:p>
      </w:tc>
    </w:tr>
  </w:tbl>
  <w:p w14:paraId="13A07118" w14:textId="77777777" w:rsidR="00AE792F" w:rsidRDefault="00AE792F" w:rsidP="00001008">
    <w:pP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190B5F2C"/>
    <w:multiLevelType w:val="multilevel"/>
    <w:tmpl w:val="E27086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4880895"/>
    <w:multiLevelType w:val="hybridMultilevel"/>
    <w:tmpl w:val="E8EAF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num>
  <w:num w:numId="13">
    <w:abstractNumId w:val="12"/>
    <w:lvlOverride w:ilvl="0">
      <w:startOverride w:val="1"/>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19"/>
    <w:rsid w:val="00001008"/>
    <w:rsid w:val="000115BB"/>
    <w:rsid w:val="000157CE"/>
    <w:rsid w:val="00021DEE"/>
    <w:rsid w:val="00097F81"/>
    <w:rsid w:val="000B1437"/>
    <w:rsid w:val="000F7C49"/>
    <w:rsid w:val="00165340"/>
    <w:rsid w:val="001740AD"/>
    <w:rsid w:val="001A3833"/>
    <w:rsid w:val="001B4937"/>
    <w:rsid w:val="001E65B0"/>
    <w:rsid w:val="001E7F15"/>
    <w:rsid w:val="001F3F6A"/>
    <w:rsid w:val="00285A96"/>
    <w:rsid w:val="002D4671"/>
    <w:rsid w:val="002E1A8D"/>
    <w:rsid w:val="002E7884"/>
    <w:rsid w:val="003229E6"/>
    <w:rsid w:val="00330390"/>
    <w:rsid w:val="003578DE"/>
    <w:rsid w:val="00365F0C"/>
    <w:rsid w:val="00376F5D"/>
    <w:rsid w:val="00391F9D"/>
    <w:rsid w:val="003E6944"/>
    <w:rsid w:val="0040240F"/>
    <w:rsid w:val="00482453"/>
    <w:rsid w:val="004B27D5"/>
    <w:rsid w:val="004E759E"/>
    <w:rsid w:val="0052343A"/>
    <w:rsid w:val="005418FB"/>
    <w:rsid w:val="00575FD7"/>
    <w:rsid w:val="005774DC"/>
    <w:rsid w:val="005F48E3"/>
    <w:rsid w:val="00615319"/>
    <w:rsid w:val="00616887"/>
    <w:rsid w:val="0063388C"/>
    <w:rsid w:val="006524F6"/>
    <w:rsid w:val="00664EFC"/>
    <w:rsid w:val="00675AF9"/>
    <w:rsid w:val="006A2623"/>
    <w:rsid w:val="006D25B8"/>
    <w:rsid w:val="00720109"/>
    <w:rsid w:val="0073605F"/>
    <w:rsid w:val="007531DE"/>
    <w:rsid w:val="00776E56"/>
    <w:rsid w:val="007909E5"/>
    <w:rsid w:val="00796F14"/>
    <w:rsid w:val="007A531C"/>
    <w:rsid w:val="007D4997"/>
    <w:rsid w:val="007E31A3"/>
    <w:rsid w:val="008112E3"/>
    <w:rsid w:val="00867DE4"/>
    <w:rsid w:val="008915C7"/>
    <w:rsid w:val="008C1AD6"/>
    <w:rsid w:val="008F7390"/>
    <w:rsid w:val="0092544B"/>
    <w:rsid w:val="00930D68"/>
    <w:rsid w:val="00936CF7"/>
    <w:rsid w:val="009F501F"/>
    <w:rsid w:val="00A80662"/>
    <w:rsid w:val="00A87922"/>
    <w:rsid w:val="00AA7EE1"/>
    <w:rsid w:val="00AE792F"/>
    <w:rsid w:val="00AF3991"/>
    <w:rsid w:val="00B70196"/>
    <w:rsid w:val="00B82558"/>
    <w:rsid w:val="00BD5A48"/>
    <w:rsid w:val="00C02CEA"/>
    <w:rsid w:val="00C3353B"/>
    <w:rsid w:val="00C71F48"/>
    <w:rsid w:val="00C8613F"/>
    <w:rsid w:val="00CD5588"/>
    <w:rsid w:val="00CD69BF"/>
    <w:rsid w:val="00CE32AC"/>
    <w:rsid w:val="00CF212C"/>
    <w:rsid w:val="00D03231"/>
    <w:rsid w:val="00D313DA"/>
    <w:rsid w:val="00DD6631"/>
    <w:rsid w:val="00DE21AB"/>
    <w:rsid w:val="00E34E02"/>
    <w:rsid w:val="00E430C5"/>
    <w:rsid w:val="00E575A5"/>
    <w:rsid w:val="00EF62F8"/>
    <w:rsid w:val="00F1124B"/>
    <w:rsid w:val="00F21720"/>
    <w:rsid w:val="00F445ED"/>
    <w:rsid w:val="00F50A1B"/>
    <w:rsid w:val="00F643EA"/>
    <w:rsid w:val="00F73F39"/>
    <w:rsid w:val="00F95ED3"/>
    <w:rsid w:val="00F96C3E"/>
    <w:rsid w:val="00FA03D3"/>
    <w:rsid w:val="00FA140B"/>
    <w:rsid w:val="00FB6988"/>
    <w:rsid w:val="00FE0074"/>
    <w:rsid w:val="00FE3228"/>
    <w:rsid w:val="00FE575B"/>
    <w:rsid w:val="00FF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DA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48E3"/>
    <w:rPr>
      <w:color w:val="000000" w:themeColor="text1"/>
    </w:rPr>
  </w:style>
  <w:style w:type="paragraph" w:styleId="Heading1">
    <w:name w:val="heading 1"/>
    <w:aliases w:val="H1"/>
    <w:basedOn w:val="Normal"/>
    <w:next w:val="Normal"/>
    <w:link w:val="Heading1Char"/>
    <w:qFormat/>
    <w:rsid w:val="00930D68"/>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nhideWhenUsed/>
    <w:qFormat/>
    <w:rsid w:val="00930D68"/>
    <w:pPr>
      <w:keepNext/>
      <w:keepLines/>
      <w:spacing w:before="200" w:after="0"/>
      <w:outlineLvl w:val="2"/>
    </w:pPr>
    <w:rPr>
      <w:bCs/>
      <w:color w:val="5590CC" w:themeColor="accent1"/>
    </w:rPr>
  </w:style>
  <w:style w:type="paragraph" w:styleId="Heading4">
    <w:name w:val="heading 4"/>
    <w:aliases w:val="h4,H4,H41,h41,H42,h42,H43,h43,H411,h411,H421,h421,H44,h44,H412,h412,H422,h422,H431,h431,H45,h45,H413,h413,H423,h423,H432,h432,H46,h46,H47,h47"/>
    <w:basedOn w:val="Normal"/>
    <w:next w:val="Normal"/>
    <w:link w:val="Heading4Char"/>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paragraph" w:styleId="Heading5">
    <w:name w:val="heading 5"/>
    <w:basedOn w:val="Normal"/>
    <w:next w:val="Normal"/>
    <w:link w:val="Heading5Char"/>
    <w:qFormat/>
    <w:rsid w:val="00AE792F"/>
    <w:pPr>
      <w:tabs>
        <w:tab w:val="num" w:pos="1008"/>
      </w:tabs>
      <w:spacing w:before="240" w:after="60" w:line="240" w:lineRule="auto"/>
      <w:ind w:left="1008" w:hanging="1008"/>
      <w:jc w:val="both"/>
      <w:outlineLvl w:val="4"/>
    </w:pPr>
    <w:rPr>
      <w:rFonts w:ascii="Times New Roman" w:eastAsia="Batang" w:hAnsi="Times New Roman" w:cs="Times New Roman"/>
      <w:b/>
      <w:bCs/>
      <w:i/>
      <w:iCs/>
      <w:color w:val="auto"/>
      <w:sz w:val="26"/>
      <w:szCs w:val="26"/>
    </w:rPr>
  </w:style>
  <w:style w:type="paragraph" w:styleId="Heading6">
    <w:name w:val="heading 6"/>
    <w:basedOn w:val="Normal"/>
    <w:next w:val="Normal"/>
    <w:link w:val="Heading6Char"/>
    <w:qFormat/>
    <w:rsid w:val="00AE792F"/>
    <w:pPr>
      <w:tabs>
        <w:tab w:val="num" w:pos="1152"/>
      </w:tabs>
      <w:spacing w:before="240" w:after="60" w:line="240" w:lineRule="auto"/>
      <w:ind w:left="1152" w:hanging="1152"/>
      <w:jc w:val="both"/>
      <w:outlineLvl w:val="5"/>
    </w:pPr>
    <w:rPr>
      <w:rFonts w:ascii="Times New Roman" w:eastAsia="Batang" w:hAnsi="Times New Roman" w:cs="Times New Roman"/>
      <w:b/>
      <w:bCs/>
      <w:color w:val="auto"/>
      <w:sz w:val="22"/>
      <w:szCs w:val="22"/>
    </w:rPr>
  </w:style>
  <w:style w:type="paragraph" w:styleId="Heading7">
    <w:name w:val="heading 7"/>
    <w:basedOn w:val="Normal"/>
    <w:next w:val="Normal"/>
    <w:link w:val="Heading7Char"/>
    <w:qFormat/>
    <w:rsid w:val="00AE792F"/>
    <w:pPr>
      <w:tabs>
        <w:tab w:val="num" w:pos="1296"/>
      </w:tabs>
      <w:spacing w:before="240" w:after="60" w:line="240" w:lineRule="auto"/>
      <w:ind w:left="1296" w:hanging="1296"/>
      <w:jc w:val="both"/>
      <w:outlineLvl w:val="6"/>
    </w:pPr>
    <w:rPr>
      <w:rFonts w:ascii="Times New Roman" w:eastAsia="Batang" w:hAnsi="Times New Roman" w:cs="Times New Roman"/>
      <w:color w:val="auto"/>
      <w:sz w:val="24"/>
      <w:szCs w:val="24"/>
    </w:rPr>
  </w:style>
  <w:style w:type="paragraph" w:styleId="Heading8">
    <w:name w:val="heading 8"/>
    <w:basedOn w:val="Normal"/>
    <w:next w:val="Normal"/>
    <w:link w:val="Heading8Char"/>
    <w:qFormat/>
    <w:rsid w:val="00AE792F"/>
    <w:pPr>
      <w:tabs>
        <w:tab w:val="num" w:pos="1440"/>
      </w:tabs>
      <w:spacing w:before="240" w:after="60" w:line="240" w:lineRule="auto"/>
      <w:ind w:left="1440" w:hanging="1440"/>
      <w:jc w:val="both"/>
      <w:outlineLvl w:val="7"/>
    </w:pPr>
    <w:rPr>
      <w:rFonts w:ascii="Times New Roman" w:eastAsia="Batang" w:hAnsi="Times New Roman" w:cs="Times New Roman"/>
      <w:i/>
      <w:iCs/>
      <w:color w:val="auto"/>
      <w:sz w:val="24"/>
      <w:szCs w:val="24"/>
    </w:rPr>
  </w:style>
  <w:style w:type="paragraph" w:styleId="Heading9">
    <w:name w:val="heading 9"/>
    <w:basedOn w:val="Normal"/>
    <w:next w:val="Normal"/>
    <w:link w:val="Heading9Char"/>
    <w:qFormat/>
    <w:rsid w:val="00AE792F"/>
    <w:pPr>
      <w:tabs>
        <w:tab w:val="num" w:pos="1584"/>
      </w:tabs>
      <w:spacing w:before="240" w:after="60" w:line="240" w:lineRule="auto"/>
      <w:ind w:left="1584" w:hanging="1584"/>
      <w:jc w:val="both"/>
      <w:outlineLvl w:val="8"/>
    </w:pPr>
    <w:rPr>
      <w:rFonts w:ascii="Arial" w:eastAsia="Batang"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05E0DB" w:themeColor="accent6"/>
      <w:sz w:val="24"/>
    </w:rPr>
  </w:style>
  <w:style w:type="character" w:customStyle="1" w:styleId="HeaderChar">
    <w:name w:val="Header Char"/>
    <w:basedOn w:val="DefaultParagraphFont"/>
    <w:link w:val="Header"/>
    <w:uiPriority w:val="99"/>
    <w:rsid w:val="006A2623"/>
    <w:rPr>
      <w:color w:val="05E0DB" w:themeColor="accent6"/>
      <w:sz w:val="24"/>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285A96"/>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TitleChar">
    <w:name w:val="Title Char"/>
    <w:basedOn w:val="DefaultParagraphFont"/>
    <w:link w:val="Title"/>
    <w:uiPriority w:val="1"/>
    <w:rsid w:val="00285A96"/>
    <w:rPr>
      <w:rFonts w:asciiTheme="majorHAnsi" w:eastAsiaTheme="majorEastAsia" w:hAnsiTheme="majorHAnsi" w:cstheme="majorBidi"/>
      <w:color w:val="5590CC" w:themeColor="accent1"/>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basedOn w:val="DefaultParagraphFont"/>
    <w:link w:val="Heading1"/>
    <w:rsid w:val="00930D68"/>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character" w:customStyle="1" w:styleId="Heading5Char">
    <w:name w:val="Heading 5 Char"/>
    <w:basedOn w:val="DefaultParagraphFont"/>
    <w:link w:val="Heading5"/>
    <w:rsid w:val="00AE792F"/>
    <w:rPr>
      <w:rFonts w:ascii="Times New Roman" w:eastAsia="Batang" w:hAnsi="Times New Roman" w:cs="Times New Roman"/>
      <w:b/>
      <w:bCs/>
      <w:i/>
      <w:iCs/>
      <w:sz w:val="26"/>
      <w:szCs w:val="26"/>
    </w:rPr>
  </w:style>
  <w:style w:type="character" w:customStyle="1" w:styleId="Heading6Char">
    <w:name w:val="Heading 6 Char"/>
    <w:basedOn w:val="DefaultParagraphFont"/>
    <w:link w:val="Heading6"/>
    <w:rsid w:val="00AE792F"/>
    <w:rPr>
      <w:rFonts w:ascii="Times New Roman" w:eastAsia="Batang" w:hAnsi="Times New Roman" w:cs="Times New Roman"/>
      <w:b/>
      <w:bCs/>
      <w:sz w:val="22"/>
      <w:szCs w:val="22"/>
    </w:rPr>
  </w:style>
  <w:style w:type="character" w:customStyle="1" w:styleId="Heading7Char">
    <w:name w:val="Heading 7 Char"/>
    <w:basedOn w:val="DefaultParagraphFont"/>
    <w:link w:val="Heading7"/>
    <w:rsid w:val="00AE792F"/>
    <w:rPr>
      <w:rFonts w:ascii="Times New Roman" w:eastAsia="Batang" w:hAnsi="Times New Roman" w:cs="Times New Roman"/>
      <w:sz w:val="24"/>
      <w:szCs w:val="24"/>
    </w:rPr>
  </w:style>
  <w:style w:type="character" w:customStyle="1" w:styleId="Heading8Char">
    <w:name w:val="Heading 8 Char"/>
    <w:basedOn w:val="DefaultParagraphFont"/>
    <w:link w:val="Heading8"/>
    <w:rsid w:val="00AE792F"/>
    <w:rPr>
      <w:rFonts w:ascii="Times New Roman" w:eastAsia="Batang" w:hAnsi="Times New Roman" w:cs="Times New Roman"/>
      <w:i/>
      <w:iCs/>
      <w:sz w:val="24"/>
      <w:szCs w:val="24"/>
    </w:rPr>
  </w:style>
  <w:style w:type="character" w:customStyle="1" w:styleId="Heading9Char">
    <w:name w:val="Heading 9 Char"/>
    <w:basedOn w:val="DefaultParagraphFont"/>
    <w:link w:val="Heading9"/>
    <w:rsid w:val="00AE792F"/>
    <w:rPr>
      <w:rFonts w:ascii="Arial" w:eastAsia="Batang" w:hAnsi="Arial" w:cs="Arial"/>
      <w:sz w:val="22"/>
      <w:szCs w:val="22"/>
    </w:rPr>
  </w:style>
  <w:style w:type="paragraph" w:styleId="BodyText">
    <w:name w:val="Body Text"/>
    <w:basedOn w:val="Normal"/>
    <w:link w:val="BodyTextChar"/>
    <w:rsid w:val="00AE792F"/>
    <w:pPr>
      <w:spacing w:after="0" w:line="240" w:lineRule="auto"/>
      <w:ind w:firstLine="720"/>
      <w:jc w:val="both"/>
    </w:pPr>
    <w:rPr>
      <w:rFonts w:ascii="Arial" w:eastAsia="Batang" w:hAnsi="Arial" w:cs="Arial"/>
      <w:color w:val="auto"/>
      <w:sz w:val="21"/>
      <w:szCs w:val="21"/>
    </w:rPr>
  </w:style>
  <w:style w:type="character" w:customStyle="1" w:styleId="BodyTextChar">
    <w:name w:val="Body Text Char"/>
    <w:basedOn w:val="DefaultParagraphFont"/>
    <w:link w:val="BodyText"/>
    <w:rsid w:val="00AE792F"/>
    <w:rPr>
      <w:rFonts w:ascii="Arial" w:eastAsia="Batang" w:hAnsi="Arial" w:cs="Arial"/>
      <w:sz w:val="21"/>
      <w:szCs w:val="21"/>
    </w:rPr>
  </w:style>
  <w:style w:type="character" w:customStyle="1" w:styleId="mw-headline">
    <w:name w:val="mw-headline"/>
    <w:basedOn w:val="DefaultParagraphFont"/>
    <w:rsid w:val="00AE792F"/>
    <w:rPr>
      <w:rFonts w:cs="Times New Roman"/>
    </w:rPr>
  </w:style>
  <w:style w:type="character" w:customStyle="1" w:styleId="smblacktext">
    <w:name w:val="smblacktext"/>
    <w:basedOn w:val="DefaultParagraphFont"/>
    <w:uiPriority w:val="99"/>
    <w:rsid w:val="00AE79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48E3"/>
    <w:rPr>
      <w:color w:val="000000" w:themeColor="text1"/>
    </w:rPr>
  </w:style>
  <w:style w:type="paragraph" w:styleId="Heading1">
    <w:name w:val="heading 1"/>
    <w:aliases w:val="H1"/>
    <w:basedOn w:val="Normal"/>
    <w:next w:val="Normal"/>
    <w:link w:val="Heading1Char"/>
    <w:qFormat/>
    <w:rsid w:val="00930D68"/>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nhideWhenUsed/>
    <w:qFormat/>
    <w:rsid w:val="00930D68"/>
    <w:pPr>
      <w:keepNext/>
      <w:keepLines/>
      <w:spacing w:before="200" w:after="0"/>
      <w:outlineLvl w:val="2"/>
    </w:pPr>
    <w:rPr>
      <w:bCs/>
      <w:color w:val="5590CC" w:themeColor="accent1"/>
    </w:rPr>
  </w:style>
  <w:style w:type="paragraph" w:styleId="Heading4">
    <w:name w:val="heading 4"/>
    <w:aliases w:val="h4,H4,H41,h41,H42,h42,H43,h43,H411,h411,H421,h421,H44,h44,H412,h412,H422,h422,H431,h431,H45,h45,H413,h413,H423,h423,H432,h432,H46,h46,H47,h47"/>
    <w:basedOn w:val="Normal"/>
    <w:next w:val="Normal"/>
    <w:link w:val="Heading4Char"/>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paragraph" w:styleId="Heading5">
    <w:name w:val="heading 5"/>
    <w:basedOn w:val="Normal"/>
    <w:next w:val="Normal"/>
    <w:link w:val="Heading5Char"/>
    <w:qFormat/>
    <w:rsid w:val="00AE792F"/>
    <w:pPr>
      <w:tabs>
        <w:tab w:val="num" w:pos="1008"/>
      </w:tabs>
      <w:spacing w:before="240" w:after="60" w:line="240" w:lineRule="auto"/>
      <w:ind w:left="1008" w:hanging="1008"/>
      <w:jc w:val="both"/>
      <w:outlineLvl w:val="4"/>
    </w:pPr>
    <w:rPr>
      <w:rFonts w:ascii="Times New Roman" w:eastAsia="Batang" w:hAnsi="Times New Roman" w:cs="Times New Roman"/>
      <w:b/>
      <w:bCs/>
      <w:i/>
      <w:iCs/>
      <w:color w:val="auto"/>
      <w:sz w:val="26"/>
      <w:szCs w:val="26"/>
    </w:rPr>
  </w:style>
  <w:style w:type="paragraph" w:styleId="Heading6">
    <w:name w:val="heading 6"/>
    <w:basedOn w:val="Normal"/>
    <w:next w:val="Normal"/>
    <w:link w:val="Heading6Char"/>
    <w:qFormat/>
    <w:rsid w:val="00AE792F"/>
    <w:pPr>
      <w:tabs>
        <w:tab w:val="num" w:pos="1152"/>
      </w:tabs>
      <w:spacing w:before="240" w:after="60" w:line="240" w:lineRule="auto"/>
      <w:ind w:left="1152" w:hanging="1152"/>
      <w:jc w:val="both"/>
      <w:outlineLvl w:val="5"/>
    </w:pPr>
    <w:rPr>
      <w:rFonts w:ascii="Times New Roman" w:eastAsia="Batang" w:hAnsi="Times New Roman" w:cs="Times New Roman"/>
      <w:b/>
      <w:bCs/>
      <w:color w:val="auto"/>
      <w:sz w:val="22"/>
      <w:szCs w:val="22"/>
    </w:rPr>
  </w:style>
  <w:style w:type="paragraph" w:styleId="Heading7">
    <w:name w:val="heading 7"/>
    <w:basedOn w:val="Normal"/>
    <w:next w:val="Normal"/>
    <w:link w:val="Heading7Char"/>
    <w:qFormat/>
    <w:rsid w:val="00AE792F"/>
    <w:pPr>
      <w:tabs>
        <w:tab w:val="num" w:pos="1296"/>
      </w:tabs>
      <w:spacing w:before="240" w:after="60" w:line="240" w:lineRule="auto"/>
      <w:ind w:left="1296" w:hanging="1296"/>
      <w:jc w:val="both"/>
      <w:outlineLvl w:val="6"/>
    </w:pPr>
    <w:rPr>
      <w:rFonts w:ascii="Times New Roman" w:eastAsia="Batang" w:hAnsi="Times New Roman" w:cs="Times New Roman"/>
      <w:color w:val="auto"/>
      <w:sz w:val="24"/>
      <w:szCs w:val="24"/>
    </w:rPr>
  </w:style>
  <w:style w:type="paragraph" w:styleId="Heading8">
    <w:name w:val="heading 8"/>
    <w:basedOn w:val="Normal"/>
    <w:next w:val="Normal"/>
    <w:link w:val="Heading8Char"/>
    <w:qFormat/>
    <w:rsid w:val="00AE792F"/>
    <w:pPr>
      <w:tabs>
        <w:tab w:val="num" w:pos="1440"/>
      </w:tabs>
      <w:spacing w:before="240" w:after="60" w:line="240" w:lineRule="auto"/>
      <w:ind w:left="1440" w:hanging="1440"/>
      <w:jc w:val="both"/>
      <w:outlineLvl w:val="7"/>
    </w:pPr>
    <w:rPr>
      <w:rFonts w:ascii="Times New Roman" w:eastAsia="Batang" w:hAnsi="Times New Roman" w:cs="Times New Roman"/>
      <w:i/>
      <w:iCs/>
      <w:color w:val="auto"/>
      <w:sz w:val="24"/>
      <w:szCs w:val="24"/>
    </w:rPr>
  </w:style>
  <w:style w:type="paragraph" w:styleId="Heading9">
    <w:name w:val="heading 9"/>
    <w:basedOn w:val="Normal"/>
    <w:next w:val="Normal"/>
    <w:link w:val="Heading9Char"/>
    <w:qFormat/>
    <w:rsid w:val="00AE792F"/>
    <w:pPr>
      <w:tabs>
        <w:tab w:val="num" w:pos="1584"/>
      </w:tabs>
      <w:spacing w:before="240" w:after="60" w:line="240" w:lineRule="auto"/>
      <w:ind w:left="1584" w:hanging="1584"/>
      <w:jc w:val="both"/>
      <w:outlineLvl w:val="8"/>
    </w:pPr>
    <w:rPr>
      <w:rFonts w:ascii="Arial" w:eastAsia="Batang"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05E0DB" w:themeColor="accent6"/>
      <w:sz w:val="24"/>
    </w:rPr>
  </w:style>
  <w:style w:type="character" w:customStyle="1" w:styleId="HeaderChar">
    <w:name w:val="Header Char"/>
    <w:basedOn w:val="DefaultParagraphFont"/>
    <w:link w:val="Header"/>
    <w:uiPriority w:val="99"/>
    <w:rsid w:val="006A2623"/>
    <w:rPr>
      <w:color w:val="05E0DB" w:themeColor="accent6"/>
      <w:sz w:val="24"/>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285A96"/>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TitleChar">
    <w:name w:val="Title Char"/>
    <w:basedOn w:val="DefaultParagraphFont"/>
    <w:link w:val="Title"/>
    <w:uiPriority w:val="1"/>
    <w:rsid w:val="00285A96"/>
    <w:rPr>
      <w:rFonts w:asciiTheme="majorHAnsi" w:eastAsiaTheme="majorEastAsia" w:hAnsiTheme="majorHAnsi" w:cstheme="majorBidi"/>
      <w:color w:val="5590CC" w:themeColor="accent1"/>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basedOn w:val="DefaultParagraphFont"/>
    <w:link w:val="Heading1"/>
    <w:rsid w:val="00930D68"/>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character" w:customStyle="1" w:styleId="Heading5Char">
    <w:name w:val="Heading 5 Char"/>
    <w:basedOn w:val="DefaultParagraphFont"/>
    <w:link w:val="Heading5"/>
    <w:rsid w:val="00AE792F"/>
    <w:rPr>
      <w:rFonts w:ascii="Times New Roman" w:eastAsia="Batang" w:hAnsi="Times New Roman" w:cs="Times New Roman"/>
      <w:b/>
      <w:bCs/>
      <w:i/>
      <w:iCs/>
      <w:sz w:val="26"/>
      <w:szCs w:val="26"/>
    </w:rPr>
  </w:style>
  <w:style w:type="character" w:customStyle="1" w:styleId="Heading6Char">
    <w:name w:val="Heading 6 Char"/>
    <w:basedOn w:val="DefaultParagraphFont"/>
    <w:link w:val="Heading6"/>
    <w:rsid w:val="00AE792F"/>
    <w:rPr>
      <w:rFonts w:ascii="Times New Roman" w:eastAsia="Batang" w:hAnsi="Times New Roman" w:cs="Times New Roman"/>
      <w:b/>
      <w:bCs/>
      <w:sz w:val="22"/>
      <w:szCs w:val="22"/>
    </w:rPr>
  </w:style>
  <w:style w:type="character" w:customStyle="1" w:styleId="Heading7Char">
    <w:name w:val="Heading 7 Char"/>
    <w:basedOn w:val="DefaultParagraphFont"/>
    <w:link w:val="Heading7"/>
    <w:rsid w:val="00AE792F"/>
    <w:rPr>
      <w:rFonts w:ascii="Times New Roman" w:eastAsia="Batang" w:hAnsi="Times New Roman" w:cs="Times New Roman"/>
      <w:sz w:val="24"/>
      <w:szCs w:val="24"/>
    </w:rPr>
  </w:style>
  <w:style w:type="character" w:customStyle="1" w:styleId="Heading8Char">
    <w:name w:val="Heading 8 Char"/>
    <w:basedOn w:val="DefaultParagraphFont"/>
    <w:link w:val="Heading8"/>
    <w:rsid w:val="00AE792F"/>
    <w:rPr>
      <w:rFonts w:ascii="Times New Roman" w:eastAsia="Batang" w:hAnsi="Times New Roman" w:cs="Times New Roman"/>
      <w:i/>
      <w:iCs/>
      <w:sz w:val="24"/>
      <w:szCs w:val="24"/>
    </w:rPr>
  </w:style>
  <w:style w:type="character" w:customStyle="1" w:styleId="Heading9Char">
    <w:name w:val="Heading 9 Char"/>
    <w:basedOn w:val="DefaultParagraphFont"/>
    <w:link w:val="Heading9"/>
    <w:rsid w:val="00AE792F"/>
    <w:rPr>
      <w:rFonts w:ascii="Arial" w:eastAsia="Batang" w:hAnsi="Arial" w:cs="Arial"/>
      <w:sz w:val="22"/>
      <w:szCs w:val="22"/>
    </w:rPr>
  </w:style>
  <w:style w:type="paragraph" w:styleId="BodyText">
    <w:name w:val="Body Text"/>
    <w:basedOn w:val="Normal"/>
    <w:link w:val="BodyTextChar"/>
    <w:rsid w:val="00AE792F"/>
    <w:pPr>
      <w:spacing w:after="0" w:line="240" w:lineRule="auto"/>
      <w:ind w:firstLine="720"/>
      <w:jc w:val="both"/>
    </w:pPr>
    <w:rPr>
      <w:rFonts w:ascii="Arial" w:eastAsia="Batang" w:hAnsi="Arial" w:cs="Arial"/>
      <w:color w:val="auto"/>
      <w:sz w:val="21"/>
      <w:szCs w:val="21"/>
    </w:rPr>
  </w:style>
  <w:style w:type="character" w:customStyle="1" w:styleId="BodyTextChar">
    <w:name w:val="Body Text Char"/>
    <w:basedOn w:val="DefaultParagraphFont"/>
    <w:link w:val="BodyText"/>
    <w:rsid w:val="00AE792F"/>
    <w:rPr>
      <w:rFonts w:ascii="Arial" w:eastAsia="Batang" w:hAnsi="Arial" w:cs="Arial"/>
      <w:sz w:val="21"/>
      <w:szCs w:val="21"/>
    </w:rPr>
  </w:style>
  <w:style w:type="character" w:customStyle="1" w:styleId="mw-headline">
    <w:name w:val="mw-headline"/>
    <w:basedOn w:val="DefaultParagraphFont"/>
    <w:rsid w:val="00AE792F"/>
    <w:rPr>
      <w:rFonts w:cs="Times New Roman"/>
    </w:rPr>
  </w:style>
  <w:style w:type="character" w:customStyle="1" w:styleId="smblacktext">
    <w:name w:val="smblacktext"/>
    <w:basedOn w:val="DefaultParagraphFont"/>
    <w:uiPriority w:val="99"/>
    <w:rsid w:val="00AE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Reports:Prospect%20Business%20Report.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CF198B2F75B4BAB8E4D51AC101D4B"/>
        <w:category>
          <w:name w:val="General"/>
          <w:gallery w:val="placeholder"/>
        </w:category>
        <w:types>
          <w:type w:val="bbPlcHdr"/>
        </w:types>
        <w:behaviors>
          <w:behavior w:val="content"/>
        </w:behaviors>
        <w:guid w:val="{0F8D2D95-07EC-4849-848F-FBA226423BD0}"/>
      </w:docPartPr>
      <w:docPartBody>
        <w:p w:rsidR="003B0453" w:rsidRDefault="007A0E1D">
          <w:pPr>
            <w:pStyle w:val="C01CF198B2F75B4BAB8E4D51AC101D4B"/>
          </w:pPr>
          <w:r w:rsidRPr="00F21720">
            <w:t>Lorem Ipsum</w:t>
          </w:r>
        </w:p>
      </w:docPartBody>
    </w:docPart>
  </w:docParts>
</w:glossaryDocument>
</file>

<file path=word/glossary/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6C" w:rsidRDefault="0095056C">
      <w:r>
        <w:separator/>
      </w:r>
    </w:p>
  </w:endnote>
  <w:endnote w:type="continuationSeparator" w:id="0">
    <w:p w:rsidR="0095056C" w:rsidRDefault="0095056C">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6C" w:rsidRDefault="0095056C">
      <w:r>
        <w:separator/>
      </w:r>
    </w:p>
  </w:footnote>
  <w:footnote w:type="continuationSeparator" w:id="0">
    <w:p w:rsidR="0095056C" w:rsidRDefault="0095056C">
      <w:r>
        <w:continuationSeparator/>
      </w:r>
    </w:p>
  </w:footnote>
</w:footnote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1D"/>
    <w:rsid w:val="003B0453"/>
    <w:rsid w:val="007A0E1D"/>
    <w:rsid w:val="0095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unhideWhenUsed/>
    <w:qFormat/>
    <w:pPr>
      <w:keepNext/>
      <w:keepLines/>
      <w:spacing w:before="200" w:line="276" w:lineRule="auto"/>
      <w:outlineLvl w:val="2"/>
    </w:pPr>
    <w:rPr>
      <w:rFonts w:eastAsiaTheme="majorEastAsia" w:cstheme="majorBidi"/>
      <w:bCs/>
      <w:color w:val="4F81BD" w:themeColor="accen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CF198B2F75B4BAB8E4D51AC101D4B">
    <w:name w:val="C01CF198B2F75B4BAB8E4D51AC101D4B"/>
  </w:style>
  <w:style w:type="paragraph" w:customStyle="1" w:styleId="C71CCEAD2DC6E449ABF717180524B61C">
    <w:name w:val="C71CCEAD2DC6E449ABF717180524B61C"/>
  </w:style>
  <w:style w:type="paragraph" w:customStyle="1" w:styleId="12BC351C85414E4AA23F39DE5EDA68D2">
    <w:name w:val="12BC351C85414E4AA23F39DE5EDA68D2"/>
  </w:style>
  <w:style w:type="paragraph" w:customStyle="1" w:styleId="8FC39F34002B244CB8B13DED001D1A7F">
    <w:name w:val="8FC39F34002B244CB8B13DED001D1A7F"/>
  </w:style>
  <w:style w:type="paragraph" w:customStyle="1" w:styleId="0B460022CFD32C469ACFABA3EABBA707">
    <w:name w:val="0B460022CFD32C469ACFABA3EABBA707"/>
  </w:style>
  <w:style w:type="paragraph" w:customStyle="1" w:styleId="92324EA970F66D4CA81726B02B38F348">
    <w:name w:val="92324EA970F66D4CA81726B02B38F348"/>
  </w:style>
  <w:style w:type="paragraph" w:styleId="FootnoteText">
    <w:name w:val="footnote text"/>
    <w:basedOn w:val="Normal"/>
    <w:link w:val="FootnoteTextChar"/>
    <w:uiPriority w:val="99"/>
    <w:rPr>
      <w:color w:val="7F7F7F" w:themeColor="text1" w:themeTint="80"/>
      <w:sz w:val="18"/>
      <w:szCs w:val="20"/>
      <w:lang w:eastAsia="en-US"/>
    </w:rPr>
  </w:style>
  <w:style w:type="character" w:customStyle="1" w:styleId="FootnoteTextChar">
    <w:name w:val="Footnote Text Char"/>
    <w:basedOn w:val="DefaultParagraphFont"/>
    <w:link w:val="FootnoteText"/>
    <w:uiPriority w:val="99"/>
    <w:rPr>
      <w:color w:val="7F7F7F" w:themeColor="text1" w:themeTint="80"/>
      <w:sz w:val="18"/>
      <w:szCs w:val="20"/>
      <w:lang w:eastAsia="en-US"/>
    </w:rPr>
  </w:style>
  <w:style w:type="character" w:styleId="FootnoteReference">
    <w:name w:val="footnote reference"/>
    <w:basedOn w:val="DefaultParagraphFont"/>
    <w:uiPriority w:val="99"/>
    <w:rPr>
      <w:color w:val="F79646" w:themeColor="accent6"/>
      <w:sz w:val="20"/>
      <w:vertAlign w:val="superscript"/>
    </w:rPr>
  </w:style>
  <w:style w:type="paragraph" w:customStyle="1" w:styleId="BF0F0E86341AF04FA2FD063A0A3D6081">
    <w:name w:val="BF0F0E86341AF04FA2FD063A0A3D6081"/>
  </w:style>
  <w:style w:type="paragraph" w:customStyle="1" w:styleId="6F5099347B26FA4192A82F2EFFBF18E6">
    <w:name w:val="6F5099347B26FA4192A82F2EFFBF18E6"/>
  </w:style>
  <w:style w:type="paragraph" w:customStyle="1" w:styleId="9F7FD54F3B7DAA4DBE65AE641DFFF3B8">
    <w:name w:val="9F7FD54F3B7DAA4DBE65AE641DFFF3B8"/>
  </w:style>
  <w:style w:type="character" w:customStyle="1" w:styleId="Heading3Char">
    <w:name w:val="Heading 3 Char"/>
    <w:basedOn w:val="DefaultParagraphFont"/>
    <w:link w:val="Heading3"/>
    <w:uiPriority w:val="1"/>
    <w:rPr>
      <w:rFonts w:eastAsiaTheme="majorEastAsia" w:cstheme="majorBidi"/>
      <w:bCs/>
      <w:color w:val="4F81BD" w:themeColor="accent1"/>
      <w:sz w:val="20"/>
      <w:szCs w:val="20"/>
      <w:lang w:eastAsia="en-US"/>
    </w:rPr>
  </w:style>
  <w:style w:type="paragraph" w:styleId="ListBullet">
    <w:name w:val="List Bullet"/>
    <w:basedOn w:val="Normal"/>
    <w:uiPriority w:val="1"/>
    <w:qFormat/>
    <w:pPr>
      <w:numPr>
        <w:numId w:val="1"/>
      </w:numPr>
      <w:spacing w:before="120" w:after="120"/>
    </w:pPr>
    <w:rPr>
      <w:color w:val="262626" w:themeColor="text1" w:themeTint="D9"/>
      <w:sz w:val="20"/>
      <w:szCs w:val="22"/>
      <w:lang w:eastAsia="en-US"/>
    </w:rPr>
  </w:style>
  <w:style w:type="paragraph" w:customStyle="1" w:styleId="4AB866C27793DD4997CD10A9F424C3E4">
    <w:name w:val="4AB866C27793DD4997CD10A9F424C3E4"/>
  </w:style>
  <w:style w:type="paragraph" w:customStyle="1" w:styleId="A4F4CA424D38AF489FBA099D58CC6E4D">
    <w:name w:val="A4F4CA424D38AF489FBA099D58CC6E4D"/>
  </w:style>
  <w:style w:type="paragraph" w:customStyle="1" w:styleId="FF801B7C030D254986AFD9A285E78AE8">
    <w:name w:val="FF801B7C030D254986AFD9A285E78A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unhideWhenUsed/>
    <w:qFormat/>
    <w:pPr>
      <w:keepNext/>
      <w:keepLines/>
      <w:spacing w:before="200" w:line="276" w:lineRule="auto"/>
      <w:outlineLvl w:val="2"/>
    </w:pPr>
    <w:rPr>
      <w:rFonts w:eastAsiaTheme="majorEastAsia" w:cstheme="majorBidi"/>
      <w:bCs/>
      <w:color w:val="4F81BD" w:themeColor="accen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CF198B2F75B4BAB8E4D51AC101D4B">
    <w:name w:val="C01CF198B2F75B4BAB8E4D51AC101D4B"/>
  </w:style>
  <w:style w:type="paragraph" w:customStyle="1" w:styleId="C71CCEAD2DC6E449ABF717180524B61C">
    <w:name w:val="C71CCEAD2DC6E449ABF717180524B61C"/>
  </w:style>
  <w:style w:type="paragraph" w:customStyle="1" w:styleId="12BC351C85414E4AA23F39DE5EDA68D2">
    <w:name w:val="12BC351C85414E4AA23F39DE5EDA68D2"/>
  </w:style>
  <w:style w:type="paragraph" w:customStyle="1" w:styleId="8FC39F34002B244CB8B13DED001D1A7F">
    <w:name w:val="8FC39F34002B244CB8B13DED001D1A7F"/>
  </w:style>
  <w:style w:type="paragraph" w:customStyle="1" w:styleId="0B460022CFD32C469ACFABA3EABBA707">
    <w:name w:val="0B460022CFD32C469ACFABA3EABBA707"/>
  </w:style>
  <w:style w:type="paragraph" w:customStyle="1" w:styleId="92324EA970F66D4CA81726B02B38F348">
    <w:name w:val="92324EA970F66D4CA81726B02B38F348"/>
  </w:style>
  <w:style w:type="paragraph" w:styleId="FootnoteText">
    <w:name w:val="footnote text"/>
    <w:basedOn w:val="Normal"/>
    <w:link w:val="FootnoteTextChar"/>
    <w:uiPriority w:val="99"/>
    <w:rPr>
      <w:color w:val="7F7F7F" w:themeColor="text1" w:themeTint="80"/>
      <w:sz w:val="18"/>
      <w:szCs w:val="20"/>
      <w:lang w:eastAsia="en-US"/>
    </w:rPr>
  </w:style>
  <w:style w:type="character" w:customStyle="1" w:styleId="FootnoteTextChar">
    <w:name w:val="Footnote Text Char"/>
    <w:basedOn w:val="DefaultParagraphFont"/>
    <w:link w:val="FootnoteText"/>
    <w:uiPriority w:val="99"/>
    <w:rPr>
      <w:color w:val="7F7F7F" w:themeColor="text1" w:themeTint="80"/>
      <w:sz w:val="18"/>
      <w:szCs w:val="20"/>
      <w:lang w:eastAsia="en-US"/>
    </w:rPr>
  </w:style>
  <w:style w:type="character" w:styleId="FootnoteReference">
    <w:name w:val="footnote reference"/>
    <w:basedOn w:val="DefaultParagraphFont"/>
    <w:uiPriority w:val="99"/>
    <w:rPr>
      <w:color w:val="F79646" w:themeColor="accent6"/>
      <w:sz w:val="20"/>
      <w:vertAlign w:val="superscript"/>
    </w:rPr>
  </w:style>
  <w:style w:type="paragraph" w:customStyle="1" w:styleId="BF0F0E86341AF04FA2FD063A0A3D6081">
    <w:name w:val="BF0F0E86341AF04FA2FD063A0A3D6081"/>
  </w:style>
  <w:style w:type="paragraph" w:customStyle="1" w:styleId="6F5099347B26FA4192A82F2EFFBF18E6">
    <w:name w:val="6F5099347B26FA4192A82F2EFFBF18E6"/>
  </w:style>
  <w:style w:type="paragraph" w:customStyle="1" w:styleId="9F7FD54F3B7DAA4DBE65AE641DFFF3B8">
    <w:name w:val="9F7FD54F3B7DAA4DBE65AE641DFFF3B8"/>
  </w:style>
  <w:style w:type="character" w:customStyle="1" w:styleId="Heading3Char">
    <w:name w:val="Heading 3 Char"/>
    <w:basedOn w:val="DefaultParagraphFont"/>
    <w:link w:val="Heading3"/>
    <w:uiPriority w:val="1"/>
    <w:rPr>
      <w:rFonts w:eastAsiaTheme="majorEastAsia" w:cstheme="majorBidi"/>
      <w:bCs/>
      <w:color w:val="4F81BD" w:themeColor="accent1"/>
      <w:sz w:val="20"/>
      <w:szCs w:val="20"/>
      <w:lang w:eastAsia="en-US"/>
    </w:rPr>
  </w:style>
  <w:style w:type="paragraph" w:styleId="ListBullet">
    <w:name w:val="List Bullet"/>
    <w:basedOn w:val="Normal"/>
    <w:uiPriority w:val="1"/>
    <w:qFormat/>
    <w:pPr>
      <w:numPr>
        <w:numId w:val="1"/>
      </w:numPr>
      <w:spacing w:before="120" w:after="120"/>
    </w:pPr>
    <w:rPr>
      <w:color w:val="262626" w:themeColor="text1" w:themeTint="D9"/>
      <w:sz w:val="20"/>
      <w:szCs w:val="22"/>
      <w:lang w:eastAsia="en-US"/>
    </w:rPr>
  </w:style>
  <w:style w:type="paragraph" w:customStyle="1" w:styleId="4AB866C27793DD4997CD10A9F424C3E4">
    <w:name w:val="4AB866C27793DD4997CD10A9F424C3E4"/>
  </w:style>
  <w:style w:type="paragraph" w:customStyle="1" w:styleId="A4F4CA424D38AF489FBA099D58CC6E4D">
    <w:name w:val="A4F4CA424D38AF489FBA099D58CC6E4D"/>
  </w:style>
  <w:style w:type="paragraph" w:customStyle="1" w:styleId="FF801B7C030D254986AFD9A285E78AE8">
    <w:name w:val="FF801B7C030D254986AFD9A285E78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8FD4-B004-D941-A1C7-E24FF53A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 Business Report.dotx</Template>
  <TotalTime>10</TotalTime>
  <Pages>2</Pages>
  <Words>138</Words>
  <Characters>787</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CESCA Technical Report</vt:lpstr>
      <vt:lpstr>Morbi laoreet placerat purus</vt:lpstr>
      <vt:lpstr>    Maecenas sit amet ante.</vt:lpstr>
      <vt:lpstr>        Sed sit amet nulla non nisl ultrices vehicula.</vt:lpstr>
      <vt:lpstr>        Nam nec nisi. </vt:lpstr>
    </vt:vector>
  </TitlesOfParts>
  <Manager/>
  <Company/>
  <LinksUpToDate>false</LinksUpToDate>
  <CharactersWithSpaces>924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MICS Technical Report</dc:title>
  <dc:subject/>
  <dc:creator>Yumi</dc:creator>
  <cp:keywords/>
  <dc:description/>
  <cp:lastModifiedBy>Dong S. Ha</cp:lastModifiedBy>
  <cp:revision>3</cp:revision>
  <cp:lastPrinted>2011-07-01T18:23:00Z</cp:lastPrinted>
  <dcterms:created xsi:type="dcterms:W3CDTF">2013-10-03T20:59:00Z</dcterms:created>
  <dcterms:modified xsi:type="dcterms:W3CDTF">2013-10-03T21:14:00Z</dcterms:modified>
  <cp:category/>
</cp:coreProperties>
</file>